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78" w:rsidRDefault="00271D78" w:rsidP="00271D78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650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21 </w:t>
      </w:r>
      <w:r>
        <w:rPr>
          <w:rFonts w:hint="cs"/>
          <w:rtl/>
        </w:rPr>
        <w:t>مهر</w:t>
      </w:r>
      <w:r>
        <w:rPr>
          <w:rtl/>
        </w:rPr>
        <w:t xml:space="preserve"> 1388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21 </w:t>
      </w:r>
      <w:r>
        <w:rPr>
          <w:rFonts w:hint="cs"/>
          <w:rtl/>
        </w:rPr>
        <w:t>مهر</w:t>
      </w:r>
      <w:r>
        <w:rPr>
          <w:rtl/>
        </w:rPr>
        <w:t xml:space="preserve"> 1388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1855</w:t>
      </w:r>
    </w:p>
    <w:p w:rsidR="00271D78" w:rsidRDefault="00271D78" w:rsidP="00271D78">
      <w:pPr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آيين‌نامه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Fonts w:hint="eastAsia"/>
          <w:rtl/>
        </w:rPr>
        <w:t>»</w:t>
      </w:r>
    </w:p>
    <w:p w:rsidR="00271D78" w:rsidRDefault="00271D78" w:rsidP="00271D78">
      <w:pPr>
        <w:rPr>
          <w:rtl/>
        </w:rPr>
      </w:pPr>
    </w:p>
    <w:p w:rsidR="00271D78" w:rsidRDefault="00271D78" w:rsidP="00271D78">
      <w:pPr>
        <w:rPr>
          <w:rtl/>
        </w:rPr>
      </w:pP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650 </w:t>
      </w:r>
      <w:r>
        <w:rPr>
          <w:rFonts w:hint="cs"/>
          <w:rtl/>
        </w:rPr>
        <w:t>مورخ</w:t>
      </w:r>
      <w:r>
        <w:rPr>
          <w:rtl/>
        </w:rPr>
        <w:t xml:space="preserve"> 88/7/21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88/7/7 </w:t>
      </w:r>
      <w:r>
        <w:rPr>
          <w:rFonts w:hint="cs"/>
          <w:rtl/>
        </w:rPr>
        <w:t>كميسيون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دبيرخانه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«</w:t>
      </w:r>
      <w:r>
        <w:rPr>
          <w:rFonts w:hint="cs"/>
          <w:rtl/>
        </w:rPr>
        <w:t>آيين‌نامه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ذيل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271D78" w:rsidRDefault="00271D78" w:rsidP="00271D78">
      <w:pPr>
        <w:rPr>
          <w:rtl/>
        </w:rPr>
      </w:pPr>
    </w:p>
    <w:p w:rsidR="00271D78" w:rsidRDefault="00271D78" w:rsidP="00271D78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1-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تأسيس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پايدار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طراحي،</w:t>
      </w:r>
      <w:r>
        <w:rPr>
          <w:rtl/>
        </w:rPr>
        <w:t xml:space="preserve"> </w:t>
      </w:r>
      <w:r>
        <w:rPr>
          <w:rFonts w:hint="cs"/>
          <w:rtl/>
        </w:rPr>
        <w:t>سازماندهي،</w:t>
      </w:r>
      <w:r>
        <w:rPr>
          <w:rtl/>
        </w:rPr>
        <w:t xml:space="preserve"> </w:t>
      </w:r>
      <w:r>
        <w:rPr>
          <w:rFonts w:hint="cs"/>
          <w:rtl/>
        </w:rPr>
        <w:t>برنامه‌ريزي،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18 </w:t>
      </w:r>
      <w:r>
        <w:rPr>
          <w:rFonts w:hint="cs"/>
          <w:rtl/>
        </w:rPr>
        <w:t>آيين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انساني،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اختصار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ناميده</w:t>
      </w:r>
      <w:r>
        <w:rPr>
          <w:rtl/>
        </w:rPr>
        <w:t xml:space="preserve"> </w:t>
      </w:r>
      <w:r>
        <w:rPr>
          <w:rFonts w:hint="cs"/>
          <w:rtl/>
        </w:rPr>
        <w:t>مي‌شود،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تأسيس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>.</w:t>
      </w:r>
    </w:p>
    <w:p w:rsidR="00271D78" w:rsidRDefault="00271D78" w:rsidP="00271D78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2- </w:t>
      </w:r>
      <w:r>
        <w:rPr>
          <w:rFonts w:hint="cs"/>
          <w:rtl/>
        </w:rPr>
        <w:t>اهداف</w:t>
      </w:r>
      <w:r>
        <w:rPr>
          <w:rtl/>
        </w:rPr>
        <w:t>: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ابتناي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نظري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ارتقاي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انطباق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سياستها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راهبردها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كارآمدسازي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افزا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نهادهاي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حوزة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</w:p>
    <w:p w:rsidR="00271D78" w:rsidRDefault="00271D78" w:rsidP="00271D78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3- </w:t>
      </w:r>
      <w:r>
        <w:rPr>
          <w:rFonts w:hint="cs"/>
          <w:rtl/>
        </w:rPr>
        <w:t>وظائف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>: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اولويت‌ها،</w:t>
      </w:r>
      <w:r>
        <w:rPr>
          <w:rtl/>
        </w:rPr>
        <w:t xml:space="preserve"> </w:t>
      </w:r>
      <w:r>
        <w:rPr>
          <w:rFonts w:hint="cs"/>
          <w:rtl/>
        </w:rPr>
        <w:t>سياست‌ها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2 </w:t>
      </w:r>
      <w:r>
        <w:rPr>
          <w:rFonts w:hint="cs"/>
          <w:rtl/>
        </w:rPr>
        <w:t>سطح؛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راهبردي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فعاليت‌هاي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نهادهاي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تدابير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ارزيابي،</w:t>
      </w:r>
      <w:r>
        <w:rPr>
          <w:rtl/>
        </w:rPr>
        <w:t xml:space="preserve"> </w:t>
      </w:r>
      <w:r>
        <w:rPr>
          <w:rFonts w:hint="cs"/>
          <w:rtl/>
        </w:rPr>
        <w:t>آسيب‌شناسي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ساختارها،</w:t>
      </w:r>
      <w:r>
        <w:rPr>
          <w:rtl/>
        </w:rPr>
        <w:t xml:space="preserve"> </w:t>
      </w:r>
      <w:r>
        <w:rPr>
          <w:rFonts w:hint="cs"/>
          <w:rtl/>
        </w:rPr>
        <w:t>محتوا،</w:t>
      </w:r>
      <w:r>
        <w:rPr>
          <w:rtl/>
        </w:rPr>
        <w:t xml:space="preserve"> </w:t>
      </w:r>
      <w:r>
        <w:rPr>
          <w:rFonts w:hint="cs"/>
          <w:rtl/>
        </w:rPr>
        <w:t>فرايندها،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آئين‌نامه‌هاي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تدابير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تقويت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نهادهاي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نيروي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مستعد</w:t>
      </w:r>
      <w:r>
        <w:rPr>
          <w:rtl/>
        </w:rPr>
        <w:t xml:space="preserve"> </w:t>
      </w:r>
      <w:r>
        <w:rPr>
          <w:rFonts w:hint="cs"/>
          <w:rtl/>
        </w:rPr>
        <w:t>بويژه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>.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منطقي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متوازن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كميت</w:t>
      </w:r>
      <w:r>
        <w:rPr>
          <w:rtl/>
        </w:rPr>
        <w:t xml:space="preserve"> </w:t>
      </w:r>
      <w:r>
        <w:rPr>
          <w:rFonts w:hint="cs"/>
          <w:rtl/>
        </w:rPr>
        <w:t>پذيرش</w:t>
      </w:r>
      <w:r>
        <w:rPr>
          <w:rtl/>
        </w:rPr>
        <w:t xml:space="preserve"> </w:t>
      </w:r>
      <w:r>
        <w:rPr>
          <w:rFonts w:hint="cs"/>
          <w:rtl/>
        </w:rPr>
        <w:t>دانشجو،</w:t>
      </w:r>
      <w:r>
        <w:rPr>
          <w:rtl/>
        </w:rPr>
        <w:t xml:space="preserve"> </w:t>
      </w:r>
      <w:r>
        <w:rPr>
          <w:rFonts w:hint="cs"/>
          <w:rtl/>
        </w:rPr>
        <w:t>بويژه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رشته‌هاي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استانداردهاي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كارآمدي،</w:t>
      </w:r>
      <w:r>
        <w:rPr>
          <w:rtl/>
        </w:rPr>
        <w:t xml:space="preserve"> </w:t>
      </w:r>
      <w:r>
        <w:rPr>
          <w:rFonts w:hint="cs"/>
          <w:rtl/>
        </w:rPr>
        <w:t>ظرفيتهاي</w:t>
      </w:r>
      <w:r>
        <w:rPr>
          <w:rtl/>
        </w:rPr>
        <w:t xml:space="preserve"> </w:t>
      </w:r>
      <w:r>
        <w:rPr>
          <w:rFonts w:hint="cs"/>
          <w:rtl/>
        </w:rPr>
        <w:t>اشتغال</w:t>
      </w:r>
      <w:r>
        <w:rPr>
          <w:rtl/>
        </w:rPr>
        <w:t xml:space="preserve"> </w:t>
      </w:r>
      <w:r>
        <w:rPr>
          <w:rFonts w:hint="cs"/>
          <w:rtl/>
        </w:rPr>
        <w:t>مفيد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نظري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برنامه‌ريزي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تقويت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rFonts w:hint="cs"/>
          <w:rtl/>
        </w:rPr>
        <w:t>پردازي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حوزة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6- </w:t>
      </w:r>
      <w:r>
        <w:rPr>
          <w:rFonts w:hint="cs"/>
          <w:rtl/>
        </w:rPr>
        <w:t>طراحي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منسجم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مخاطبين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كنندگان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</w:p>
    <w:p w:rsidR="00271D78" w:rsidRDefault="00271D78" w:rsidP="00271D78">
      <w:pPr>
        <w:rPr>
          <w:rtl/>
        </w:rPr>
      </w:pPr>
      <w:r>
        <w:rPr>
          <w:rtl/>
        </w:rPr>
        <w:lastRenderedPageBreak/>
        <w:t xml:space="preserve">7-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راهكارهاي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مؤثراز</w:t>
      </w:r>
      <w:r>
        <w:rPr>
          <w:rtl/>
        </w:rPr>
        <w:t xml:space="preserve"> </w:t>
      </w:r>
      <w:r>
        <w:rPr>
          <w:rFonts w:hint="cs"/>
          <w:rtl/>
        </w:rPr>
        <w:t>پروژه‌هاي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توليدات</w:t>
      </w:r>
      <w:r>
        <w:rPr>
          <w:rtl/>
        </w:rPr>
        <w:t xml:space="preserve"> </w:t>
      </w:r>
      <w:r>
        <w:rPr>
          <w:rFonts w:hint="cs"/>
          <w:rtl/>
        </w:rPr>
        <w:t>زيربنائي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انديشمندان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نهادهاي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8-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سازوكارهاي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فعاليت‌هاي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مشترك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قطب‌ها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ascii="Times New Roman" w:hAnsi="Times New Roman" w:cs="Times New Roman" w:hint="cs"/>
          <w:rtl/>
        </w:rPr>
        <w:t>…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9- </w:t>
      </w:r>
      <w:r>
        <w:rPr>
          <w:rFonts w:hint="cs"/>
          <w:rtl/>
        </w:rPr>
        <w:t>نهادينه</w:t>
      </w:r>
      <w:r>
        <w:rPr>
          <w:rtl/>
        </w:rPr>
        <w:t xml:space="preserve"> 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كرسي‌هاي</w:t>
      </w:r>
      <w:r>
        <w:rPr>
          <w:rtl/>
        </w:rPr>
        <w:t xml:space="preserve"> </w:t>
      </w:r>
      <w:r>
        <w:rPr>
          <w:rFonts w:hint="cs"/>
          <w:rtl/>
        </w:rPr>
        <w:t>نظريه‌پردازي،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مناظره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آزادانديشي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حوزه،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هيئت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كرسيهاي</w:t>
      </w:r>
      <w:r>
        <w:rPr>
          <w:rtl/>
        </w:rPr>
        <w:t xml:space="preserve"> </w:t>
      </w:r>
      <w:r>
        <w:rPr>
          <w:rFonts w:hint="cs"/>
          <w:rtl/>
        </w:rPr>
        <w:t>نظريه‌پردازي،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مناظره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آزادانديشي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مواجهة</w:t>
      </w:r>
      <w:r>
        <w:rPr>
          <w:rtl/>
        </w:rPr>
        <w:t xml:space="preserve"> </w:t>
      </w:r>
      <w:r>
        <w:rPr>
          <w:rFonts w:hint="cs"/>
          <w:rtl/>
        </w:rPr>
        <w:t>انتقادي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ترجمه‌اي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10- </w:t>
      </w:r>
      <w:r>
        <w:rPr>
          <w:rFonts w:hint="cs"/>
          <w:rtl/>
        </w:rPr>
        <w:t>برنامه‌ريزي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صحنه‌هاي</w:t>
      </w:r>
      <w:r>
        <w:rPr>
          <w:rtl/>
        </w:rPr>
        <w:t xml:space="preserve"> </w:t>
      </w:r>
      <w:r>
        <w:rPr>
          <w:rFonts w:hint="cs"/>
          <w:rtl/>
        </w:rPr>
        <w:t>بين‌المللي</w:t>
      </w:r>
    </w:p>
    <w:p w:rsidR="00271D78" w:rsidRDefault="00271D78" w:rsidP="00271D78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4- </w:t>
      </w: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>: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1)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(</w:t>
      </w:r>
      <w:r>
        <w:rPr>
          <w:rFonts w:hint="cs"/>
          <w:rtl/>
        </w:rPr>
        <w:t>رئيس</w:t>
      </w:r>
      <w:r>
        <w:rPr>
          <w:rtl/>
        </w:rPr>
        <w:t>)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2)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نمايندگي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3)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4)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5)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6)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7)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پژوهشگاه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8)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پژوهشگاه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ومطالعات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9)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(</w:t>
      </w:r>
      <w:r>
        <w:rPr>
          <w:rFonts w:hint="cs"/>
          <w:rtl/>
        </w:rPr>
        <w:t>ره</w:t>
      </w:r>
      <w:r>
        <w:rPr>
          <w:rtl/>
        </w:rPr>
        <w:t>)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10)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پژوهشگاه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11)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صاحبنظران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تأييد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12)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صاحبنظران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انجمن‌هاي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دانشگاهي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13)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صاحبنظران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انجمن‌هاي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حوزوي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</w:p>
    <w:p w:rsidR="00271D78" w:rsidRDefault="00271D78" w:rsidP="00271D78">
      <w:pPr>
        <w:rPr>
          <w:rtl/>
        </w:rPr>
      </w:pPr>
      <w:r>
        <w:rPr>
          <w:rtl/>
        </w:rPr>
        <w:t xml:space="preserve">14)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رؤساي</w:t>
      </w:r>
      <w:r>
        <w:rPr>
          <w:rtl/>
        </w:rPr>
        <w:t xml:space="preserve"> </w:t>
      </w:r>
      <w:r>
        <w:rPr>
          <w:rFonts w:hint="cs"/>
          <w:rtl/>
        </w:rPr>
        <w:t>دانشكده‌هاي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</w:p>
    <w:p w:rsidR="00271D78" w:rsidRDefault="00271D78" w:rsidP="00271D78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5-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تصميمات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19 </w:t>
      </w:r>
      <w:r>
        <w:rPr>
          <w:rFonts w:hint="cs"/>
          <w:rtl/>
        </w:rPr>
        <w:t>آيين‌نامه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تأييد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نهائي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9 </w:t>
      </w:r>
      <w:r>
        <w:rPr>
          <w:rFonts w:hint="cs"/>
          <w:rtl/>
        </w:rPr>
        <w:t>آيين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الاجراء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دستگاههاي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: </w:t>
      </w:r>
      <w:r>
        <w:rPr>
          <w:rFonts w:hint="cs"/>
          <w:rtl/>
        </w:rPr>
        <w:t>وزارتخانه‌هاي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پرورش،</w:t>
      </w:r>
      <w:r>
        <w:rPr>
          <w:rtl/>
        </w:rPr>
        <w:t xml:space="preserve"> </w:t>
      </w:r>
      <w:r>
        <w:rPr>
          <w:rFonts w:hint="cs"/>
          <w:rtl/>
        </w:rPr>
        <w:t>پژوهشگاه‌ها،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مي‌باشند</w:t>
      </w:r>
      <w:r>
        <w:rPr>
          <w:rtl/>
        </w:rPr>
        <w:t>.</w:t>
      </w:r>
    </w:p>
    <w:p w:rsidR="00271D78" w:rsidRDefault="00271D78" w:rsidP="00271D78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6 -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6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يكبار</w:t>
      </w:r>
      <w:r>
        <w:rPr>
          <w:rtl/>
        </w:rPr>
        <w:t xml:space="preserve"> </w:t>
      </w:r>
      <w:r>
        <w:rPr>
          <w:rFonts w:hint="cs"/>
          <w:rtl/>
        </w:rPr>
        <w:t>گزارشي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فعاليت‌هاي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مي‌دهد</w:t>
      </w:r>
      <w:r>
        <w:rPr>
          <w:rtl/>
        </w:rPr>
        <w:t>.</w:t>
      </w:r>
    </w:p>
    <w:p w:rsidR="00271D78" w:rsidRDefault="00271D78" w:rsidP="00271D78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7- </w:t>
      </w:r>
      <w:r>
        <w:rPr>
          <w:rFonts w:hint="cs"/>
          <w:rtl/>
        </w:rPr>
        <w:t>آيين‌نامه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شورا،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مي‌رسد</w:t>
      </w:r>
      <w:r>
        <w:rPr>
          <w:rtl/>
        </w:rPr>
        <w:t>.</w:t>
      </w:r>
    </w:p>
    <w:p w:rsidR="00FB6956" w:rsidRDefault="00271D78" w:rsidP="00271D78">
      <w:r>
        <w:rPr>
          <w:rFonts w:hint="cs"/>
          <w:rtl/>
        </w:rPr>
        <w:t>ماده</w:t>
      </w:r>
      <w:r>
        <w:rPr>
          <w:rtl/>
        </w:rPr>
        <w:t xml:space="preserve"> 8-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8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650 </w:t>
      </w:r>
      <w:r>
        <w:rPr>
          <w:rFonts w:hint="cs"/>
          <w:rtl/>
        </w:rPr>
        <w:t>مورخ</w:t>
      </w:r>
      <w:r>
        <w:rPr>
          <w:rtl/>
        </w:rPr>
        <w:t xml:space="preserve"> 88/7/21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5D"/>
    <w:rsid w:val="000617F8"/>
    <w:rsid w:val="00063D9E"/>
    <w:rsid w:val="00271D78"/>
    <w:rsid w:val="003B4655"/>
    <w:rsid w:val="004843B7"/>
    <w:rsid w:val="005E1A64"/>
    <w:rsid w:val="00742420"/>
    <w:rsid w:val="00797BEE"/>
    <w:rsid w:val="00D44B5D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3C8C2-4049-4E3E-8CA4-FF1CDB3E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2022-02-09T06:55:00Z</dcterms:created>
  <dcterms:modified xsi:type="dcterms:W3CDTF">2022-02-09T06:55:00Z</dcterms:modified>
</cp:coreProperties>
</file>